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0F" w:rsidRPr="004A300F" w:rsidRDefault="004A300F" w:rsidP="00F80D2D">
      <w:pPr>
        <w:keepNext/>
        <w:tabs>
          <w:tab w:val="left" w:pos="851"/>
        </w:tabs>
        <w:suppressAutoHyphens/>
        <w:spacing w:after="0" w:line="240" w:lineRule="auto"/>
        <w:ind w:left="-851" w:right="-625"/>
        <w:jc w:val="both"/>
        <w:outlineLvl w:val="0"/>
        <w:rPr>
          <w:rFonts w:ascii="Times New Roman" w:eastAsia="Times New Roman" w:hAnsi="Times New Roman" w:cs="Times New Roman"/>
          <w:b/>
          <w:lang w:eastAsia="ar-SA"/>
        </w:rPr>
      </w:pPr>
      <w:r w:rsidRPr="004A300F">
        <w:rPr>
          <w:rFonts w:ascii="Times New Roman" w:eastAsia="Times New Roman" w:hAnsi="Times New Roman" w:cs="Times New Roman"/>
          <w:b/>
          <w:lang w:eastAsia="ar-SA"/>
        </w:rPr>
        <w:t xml:space="preserve"> </w:t>
      </w:r>
      <w:r w:rsidR="00B141AD">
        <w:rPr>
          <w:rFonts w:ascii="Times New Roman" w:eastAsia="Times New Roman" w:hAnsi="Times New Roman" w:cs="Times New Roman"/>
          <w:b/>
          <w:lang w:eastAsia="ar-SA"/>
        </w:rPr>
        <w:t xml:space="preserve">           </w:t>
      </w:r>
      <w:r w:rsidRPr="004A300F">
        <w:rPr>
          <w:rFonts w:ascii="Times New Roman" w:eastAsia="Times New Roman" w:hAnsi="Times New Roman" w:cs="Times New Roman"/>
          <w:b/>
          <w:lang w:eastAsia="ar-SA"/>
        </w:rPr>
        <w:t xml:space="preserve"> </w:t>
      </w:r>
      <w:r w:rsidRPr="004A300F">
        <w:rPr>
          <w:rFonts w:ascii="Times New Roman" w:eastAsia="Times New Roman" w:hAnsi="Times New Roman" w:cs="Times New Roman"/>
          <w:noProof/>
          <w:lang w:eastAsia="el-GR"/>
        </w:rPr>
        <w:drawing>
          <wp:inline distT="0" distB="0" distL="0" distR="0">
            <wp:extent cx="457200" cy="3048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57200" cy="304800"/>
                    </a:xfrm>
                    <a:prstGeom prst="rect">
                      <a:avLst/>
                    </a:prstGeom>
                    <a:solidFill>
                      <a:srgbClr val="FFFFFF">
                        <a:alpha val="0"/>
                      </a:srgbClr>
                    </a:solidFill>
                    <a:ln w="9525">
                      <a:noFill/>
                      <a:miter lim="800000"/>
                      <a:headEnd/>
                      <a:tailEnd/>
                    </a:ln>
                  </pic:spPr>
                </pic:pic>
              </a:graphicData>
            </a:graphic>
          </wp:inline>
        </w:drawing>
      </w:r>
      <w:r w:rsidRPr="004A300F">
        <w:rPr>
          <w:rFonts w:ascii="Times New Roman" w:eastAsia="Times New Roman" w:hAnsi="Times New Roman" w:cs="Times New Roman"/>
          <w:b/>
          <w:lang w:eastAsia="ar-SA"/>
        </w:rPr>
        <w:t xml:space="preserve">  </w:t>
      </w:r>
    </w:p>
    <w:p w:rsidR="004A300F" w:rsidRPr="004A300F" w:rsidRDefault="004A300F" w:rsidP="00F80D2D">
      <w:pPr>
        <w:keepNext/>
        <w:suppressAutoHyphens/>
        <w:spacing w:after="0" w:line="240" w:lineRule="auto"/>
        <w:ind w:left="-851" w:right="-625"/>
        <w:jc w:val="both"/>
        <w:outlineLvl w:val="0"/>
        <w:rPr>
          <w:rFonts w:ascii="Times New Roman" w:eastAsia="Times New Roman" w:hAnsi="Times New Roman" w:cs="Times New Roman"/>
          <w:b/>
          <w:lang w:eastAsia="ar-SA"/>
        </w:rPr>
      </w:pPr>
    </w:p>
    <w:p w:rsidR="004A300F" w:rsidRPr="004A300F" w:rsidRDefault="004A300F" w:rsidP="00F80D2D">
      <w:pPr>
        <w:keepNext/>
        <w:suppressAutoHyphens/>
        <w:spacing w:after="0" w:line="240" w:lineRule="auto"/>
        <w:ind w:left="-851" w:right="-625"/>
        <w:jc w:val="both"/>
        <w:outlineLvl w:val="0"/>
        <w:rPr>
          <w:rFonts w:ascii="Times New Roman" w:eastAsia="Times New Roman" w:hAnsi="Times New Roman" w:cs="Times New Roman"/>
          <w:b/>
          <w:lang w:eastAsia="ar-SA"/>
        </w:rPr>
      </w:pPr>
      <w:r w:rsidRPr="004A300F">
        <w:rPr>
          <w:rFonts w:ascii="Times New Roman" w:eastAsia="Times New Roman" w:hAnsi="Times New Roman" w:cs="Times New Roman"/>
          <w:b/>
          <w:lang w:eastAsia="ar-SA"/>
        </w:rPr>
        <w:t xml:space="preserve">ΕΛΛΗΝΙΚΗ ΔΗΜΟΚΡΑΤΙΑ                                                                </w:t>
      </w:r>
    </w:p>
    <w:p w:rsidR="004A300F" w:rsidRDefault="004A300F" w:rsidP="00F80D2D">
      <w:pPr>
        <w:suppressAutoHyphens/>
        <w:spacing w:after="0" w:line="240" w:lineRule="auto"/>
        <w:ind w:left="-851" w:right="-625"/>
        <w:jc w:val="both"/>
        <w:rPr>
          <w:rFonts w:ascii="Times New Roman" w:eastAsia="Times New Roman" w:hAnsi="Times New Roman" w:cs="Times New Roman"/>
          <w:lang w:eastAsia="ar-SA"/>
        </w:rPr>
      </w:pPr>
      <w:r w:rsidRPr="004A300F">
        <w:rPr>
          <w:rFonts w:ascii="Times New Roman" w:eastAsia="Times New Roman" w:hAnsi="Times New Roman" w:cs="Times New Roman"/>
          <w:b/>
          <w:lang w:eastAsia="ar-SA"/>
        </w:rPr>
        <w:t xml:space="preserve">ΝΟΜΟΣ ΔΩΔΕΚΑΝΗΣΟΥ                                                   </w:t>
      </w:r>
      <w:r w:rsidR="00F80D2D">
        <w:rPr>
          <w:rFonts w:ascii="Times New Roman" w:eastAsia="Times New Roman" w:hAnsi="Times New Roman" w:cs="Times New Roman"/>
          <w:b/>
          <w:lang w:eastAsia="ar-SA"/>
        </w:rPr>
        <w:t xml:space="preserve">  </w:t>
      </w:r>
      <w:r w:rsidR="00F80D2D" w:rsidRPr="00F80D2D">
        <w:rPr>
          <w:rFonts w:ascii="Times New Roman" w:eastAsia="Times New Roman" w:hAnsi="Times New Roman" w:cs="Times New Roman"/>
          <w:b/>
          <w:lang w:eastAsia="ar-SA"/>
        </w:rPr>
        <w:t xml:space="preserve"> </w:t>
      </w:r>
      <w:r w:rsidR="00B141AD">
        <w:rPr>
          <w:rFonts w:ascii="Times New Roman" w:eastAsia="Times New Roman" w:hAnsi="Times New Roman" w:cs="Times New Roman"/>
          <w:b/>
          <w:lang w:eastAsia="ar-SA"/>
        </w:rPr>
        <w:t xml:space="preserve">     </w:t>
      </w:r>
      <w:r w:rsidRPr="004A300F">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Λέρος,</w:t>
      </w:r>
      <w:r w:rsidR="00AF3836">
        <w:rPr>
          <w:rFonts w:ascii="Times New Roman" w:eastAsia="Times New Roman" w:hAnsi="Times New Roman" w:cs="Times New Roman"/>
          <w:b/>
          <w:lang w:eastAsia="ar-SA"/>
        </w:rPr>
        <w:t xml:space="preserve"> </w:t>
      </w:r>
      <w:r w:rsidR="00636630">
        <w:rPr>
          <w:rFonts w:ascii="Times New Roman" w:eastAsia="Times New Roman" w:hAnsi="Times New Roman" w:cs="Times New Roman"/>
          <w:b/>
          <w:lang w:eastAsia="ar-SA"/>
        </w:rPr>
        <w:t>23</w:t>
      </w:r>
      <w:r w:rsidR="00AF3836">
        <w:rPr>
          <w:rFonts w:ascii="Times New Roman" w:eastAsia="Times New Roman" w:hAnsi="Times New Roman" w:cs="Times New Roman"/>
          <w:b/>
          <w:lang w:eastAsia="ar-SA"/>
        </w:rPr>
        <w:t>-05-2022</w:t>
      </w:r>
    </w:p>
    <w:p w:rsidR="000605C1" w:rsidRDefault="004A300F" w:rsidP="00F80D2D">
      <w:pPr>
        <w:suppressAutoHyphens/>
        <w:spacing w:after="0" w:line="240" w:lineRule="auto"/>
        <w:ind w:left="-851" w:right="-625"/>
        <w:jc w:val="both"/>
        <w:rPr>
          <w:rFonts w:ascii="Times New Roman" w:eastAsia="Times New Roman" w:hAnsi="Times New Roman" w:cs="Times New Roman"/>
          <w:b/>
          <w:lang w:eastAsia="ar-SA"/>
        </w:rPr>
      </w:pPr>
      <w:r w:rsidRPr="004A300F">
        <w:rPr>
          <w:rFonts w:ascii="Times New Roman" w:eastAsia="Times New Roman" w:hAnsi="Times New Roman" w:cs="Times New Roman"/>
          <w:b/>
          <w:lang w:eastAsia="ar-SA"/>
        </w:rPr>
        <w:t>ΔΗΜΟΣ ΛΕΡΟΥ</w:t>
      </w:r>
      <w:r w:rsidR="00F80D2D">
        <w:rPr>
          <w:rFonts w:ascii="Times New Roman" w:eastAsia="Times New Roman" w:hAnsi="Times New Roman" w:cs="Times New Roman"/>
          <w:b/>
          <w:lang w:eastAsia="ar-SA"/>
        </w:rPr>
        <w:tab/>
      </w:r>
      <w:r w:rsidR="00F80D2D">
        <w:rPr>
          <w:rFonts w:ascii="Times New Roman" w:eastAsia="Times New Roman" w:hAnsi="Times New Roman" w:cs="Times New Roman"/>
          <w:b/>
          <w:lang w:eastAsia="ar-SA"/>
        </w:rPr>
        <w:tab/>
      </w:r>
      <w:r w:rsidR="00F80D2D">
        <w:rPr>
          <w:rFonts w:ascii="Times New Roman" w:eastAsia="Times New Roman" w:hAnsi="Times New Roman" w:cs="Times New Roman"/>
          <w:b/>
          <w:lang w:eastAsia="ar-SA"/>
        </w:rPr>
        <w:tab/>
      </w:r>
      <w:r w:rsidR="00F80D2D">
        <w:rPr>
          <w:rFonts w:ascii="Times New Roman" w:eastAsia="Times New Roman" w:hAnsi="Times New Roman" w:cs="Times New Roman"/>
          <w:b/>
          <w:lang w:eastAsia="ar-SA"/>
        </w:rPr>
        <w:tab/>
      </w:r>
      <w:r w:rsidR="00F80D2D">
        <w:rPr>
          <w:rFonts w:ascii="Times New Roman" w:eastAsia="Times New Roman" w:hAnsi="Times New Roman" w:cs="Times New Roman"/>
          <w:b/>
          <w:lang w:eastAsia="ar-SA"/>
        </w:rPr>
        <w:tab/>
      </w:r>
      <w:r w:rsidR="00F80D2D">
        <w:rPr>
          <w:rFonts w:ascii="Times New Roman" w:eastAsia="Times New Roman" w:hAnsi="Times New Roman" w:cs="Times New Roman"/>
          <w:b/>
          <w:lang w:eastAsia="ar-SA"/>
        </w:rPr>
        <w:tab/>
      </w:r>
      <w:r w:rsidR="00F80D2D" w:rsidRPr="00F80D2D">
        <w:rPr>
          <w:rFonts w:ascii="Times New Roman" w:eastAsia="Times New Roman" w:hAnsi="Times New Roman" w:cs="Times New Roman"/>
          <w:b/>
          <w:lang w:eastAsia="ar-SA"/>
        </w:rPr>
        <w:t xml:space="preserve">  </w:t>
      </w:r>
      <w:r w:rsidR="00B141AD">
        <w:rPr>
          <w:rFonts w:ascii="Times New Roman" w:eastAsia="Times New Roman" w:hAnsi="Times New Roman" w:cs="Times New Roman"/>
          <w:b/>
          <w:lang w:eastAsia="ar-SA"/>
        </w:rPr>
        <w:t xml:space="preserve">    </w:t>
      </w:r>
      <w:r w:rsidR="00F80D2D" w:rsidRPr="00F80D2D">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Αρ. Πρωτ.:</w:t>
      </w:r>
      <w:r w:rsidR="00F22D30">
        <w:rPr>
          <w:rFonts w:ascii="Times New Roman" w:eastAsia="Times New Roman" w:hAnsi="Times New Roman" w:cs="Times New Roman"/>
          <w:b/>
          <w:lang w:eastAsia="ar-SA"/>
        </w:rPr>
        <w:t xml:space="preserve"> 3091</w:t>
      </w:r>
    </w:p>
    <w:p w:rsidR="004A300F" w:rsidRDefault="004A300F" w:rsidP="00F80D2D">
      <w:pPr>
        <w:suppressAutoHyphens/>
        <w:spacing w:after="0" w:line="240" w:lineRule="auto"/>
        <w:ind w:left="-851" w:right="-625"/>
        <w:jc w:val="both"/>
        <w:rPr>
          <w:rFonts w:ascii="Times New Roman" w:eastAsia="Times New Roman" w:hAnsi="Times New Roman" w:cs="Times New Roman"/>
          <w:b/>
          <w:lang w:eastAsia="ar-SA"/>
        </w:rPr>
      </w:pPr>
    </w:p>
    <w:p w:rsidR="004A300F" w:rsidRDefault="004A300F" w:rsidP="00F80D2D">
      <w:pPr>
        <w:suppressAutoHyphens/>
        <w:spacing w:after="0" w:line="240" w:lineRule="auto"/>
        <w:ind w:left="-851" w:right="-625"/>
        <w:jc w:val="both"/>
        <w:rPr>
          <w:rFonts w:ascii="Times New Roman" w:eastAsia="Times New Roman" w:hAnsi="Times New Roman" w:cs="Times New Roman"/>
          <w:b/>
          <w:lang w:eastAsia="ar-SA"/>
        </w:rPr>
      </w:pPr>
    </w:p>
    <w:p w:rsidR="004A300F" w:rsidRDefault="004A300F" w:rsidP="00F80D2D">
      <w:pPr>
        <w:pStyle w:val="Default"/>
        <w:ind w:left="-851" w:right="-625"/>
      </w:pPr>
    </w:p>
    <w:p w:rsidR="004A300F" w:rsidRPr="004A300F" w:rsidRDefault="004A300F" w:rsidP="00F80D2D">
      <w:pPr>
        <w:pStyle w:val="Default"/>
        <w:ind w:left="-851" w:right="-625"/>
        <w:jc w:val="center"/>
        <w:rPr>
          <w:sz w:val="28"/>
          <w:szCs w:val="28"/>
          <w:u w:val="single"/>
        </w:rPr>
      </w:pPr>
      <w:r w:rsidRPr="004A300F">
        <w:rPr>
          <w:b/>
          <w:bCs/>
          <w:sz w:val="28"/>
          <w:szCs w:val="28"/>
          <w:u w:val="single"/>
        </w:rPr>
        <w:t>ΔΙΑΚΗΡΥΞΗ</w:t>
      </w:r>
    </w:p>
    <w:p w:rsidR="004A300F" w:rsidRPr="004A300F" w:rsidRDefault="004A300F" w:rsidP="00F80D2D">
      <w:pPr>
        <w:pStyle w:val="Default"/>
        <w:ind w:left="-851" w:right="-625"/>
        <w:jc w:val="center"/>
        <w:rPr>
          <w:sz w:val="22"/>
          <w:szCs w:val="22"/>
        </w:rPr>
      </w:pPr>
      <w:r w:rsidRPr="004A300F">
        <w:rPr>
          <w:b/>
          <w:bCs/>
          <w:sz w:val="22"/>
          <w:szCs w:val="22"/>
        </w:rPr>
        <w:t>Διαγωνισμού μίσθωσης ακινήτου, για τη στέγαση των υπαλλήλων του Ε.Κ.Α.Β.</w:t>
      </w:r>
    </w:p>
    <w:p w:rsidR="004A300F" w:rsidRDefault="004A300F" w:rsidP="00F80D2D">
      <w:pPr>
        <w:pStyle w:val="Default"/>
        <w:ind w:left="-851" w:right="-625"/>
        <w:rPr>
          <w:sz w:val="23"/>
          <w:szCs w:val="23"/>
        </w:rPr>
      </w:pPr>
    </w:p>
    <w:p w:rsidR="004A300F" w:rsidRPr="004A300F" w:rsidRDefault="004A300F" w:rsidP="00F80D2D">
      <w:pPr>
        <w:pStyle w:val="Default"/>
        <w:ind w:left="-851" w:right="-625"/>
        <w:jc w:val="center"/>
        <w:rPr>
          <w:sz w:val="22"/>
          <w:szCs w:val="22"/>
        </w:rPr>
      </w:pPr>
      <w:r w:rsidRPr="004A300F">
        <w:rPr>
          <w:sz w:val="22"/>
          <w:szCs w:val="22"/>
        </w:rPr>
        <w:t>Ο Δήμαρχος Λέρου</w:t>
      </w:r>
    </w:p>
    <w:p w:rsidR="004A300F" w:rsidRDefault="004A300F" w:rsidP="00F80D2D">
      <w:pPr>
        <w:pStyle w:val="Default"/>
        <w:ind w:left="-851" w:right="-625"/>
        <w:jc w:val="center"/>
        <w:rPr>
          <w:sz w:val="22"/>
          <w:szCs w:val="22"/>
        </w:rPr>
      </w:pPr>
      <w:r w:rsidRPr="004A300F">
        <w:rPr>
          <w:sz w:val="22"/>
          <w:szCs w:val="22"/>
        </w:rPr>
        <w:t>έχοντας υπόψη</w:t>
      </w:r>
    </w:p>
    <w:p w:rsidR="004A300F" w:rsidRDefault="004A300F" w:rsidP="00F80D2D">
      <w:pPr>
        <w:pStyle w:val="Default"/>
        <w:ind w:left="-851" w:right="-625" w:firstLine="720"/>
        <w:rPr>
          <w:sz w:val="22"/>
          <w:szCs w:val="22"/>
        </w:rPr>
      </w:pPr>
    </w:p>
    <w:p w:rsidR="004A300F" w:rsidRPr="004A300F" w:rsidRDefault="004A300F" w:rsidP="00F80D2D">
      <w:pPr>
        <w:pStyle w:val="Default"/>
        <w:ind w:left="-851" w:right="-625"/>
        <w:jc w:val="both"/>
        <w:rPr>
          <w:sz w:val="22"/>
          <w:szCs w:val="22"/>
        </w:rPr>
      </w:pPr>
      <w:r>
        <w:rPr>
          <w:sz w:val="22"/>
          <w:szCs w:val="22"/>
        </w:rPr>
        <w:t>τη με αριθ. 99/2022</w:t>
      </w:r>
      <w:r w:rsidRPr="004A300F">
        <w:rPr>
          <w:sz w:val="22"/>
          <w:szCs w:val="22"/>
        </w:rPr>
        <w:t xml:space="preserve"> με Α.Δ.Α.: </w:t>
      </w:r>
      <w:r w:rsidRPr="00875BDF">
        <w:rPr>
          <w:sz w:val="22"/>
          <w:szCs w:val="22"/>
        </w:rPr>
        <w:t>Ω</w:t>
      </w:r>
      <w:r w:rsidR="00875BDF">
        <w:rPr>
          <w:sz w:val="22"/>
          <w:szCs w:val="22"/>
        </w:rPr>
        <w:t>ΔΩΘ</w:t>
      </w:r>
      <w:r w:rsidRPr="00875BDF">
        <w:rPr>
          <w:sz w:val="22"/>
          <w:szCs w:val="22"/>
        </w:rPr>
        <w:t>ΩΛΓ-</w:t>
      </w:r>
      <w:r w:rsidR="00875BDF">
        <w:rPr>
          <w:sz w:val="22"/>
          <w:szCs w:val="22"/>
        </w:rPr>
        <w:t>ΤΘΜ</w:t>
      </w:r>
      <w:r w:rsidRPr="004A300F">
        <w:rPr>
          <w:sz w:val="22"/>
          <w:szCs w:val="22"/>
        </w:rPr>
        <w:t xml:space="preserve"> απόφαση της Οικονομικής Επιτροπής του Δήμου Λέρου με θέμα, «Καθορισμός των όρων δημοπρασίας μίσθωσης ακινήτου, για τη στέγαση τ</w:t>
      </w:r>
      <w:r>
        <w:rPr>
          <w:sz w:val="22"/>
          <w:szCs w:val="22"/>
        </w:rPr>
        <w:t>ων υπαλλήλων του Ε.Κ.Α.Β.»,</w:t>
      </w:r>
    </w:p>
    <w:p w:rsidR="004A300F" w:rsidRDefault="004A300F" w:rsidP="00F80D2D">
      <w:pPr>
        <w:suppressAutoHyphens/>
        <w:spacing w:after="0" w:line="240" w:lineRule="auto"/>
        <w:ind w:left="-851" w:right="-625"/>
        <w:jc w:val="both"/>
        <w:rPr>
          <w:b/>
          <w:bCs/>
          <w:sz w:val="28"/>
          <w:szCs w:val="28"/>
        </w:rPr>
      </w:pPr>
    </w:p>
    <w:p w:rsidR="004A300F" w:rsidRPr="004A300F" w:rsidRDefault="004A300F" w:rsidP="00F80D2D">
      <w:pPr>
        <w:pStyle w:val="Default"/>
        <w:ind w:left="-851" w:right="-625"/>
        <w:jc w:val="center"/>
        <w:rPr>
          <w:b/>
          <w:bCs/>
          <w:sz w:val="28"/>
          <w:szCs w:val="28"/>
          <w:u w:val="single"/>
        </w:rPr>
      </w:pPr>
      <w:r w:rsidRPr="004A300F">
        <w:rPr>
          <w:b/>
          <w:bCs/>
          <w:sz w:val="28"/>
          <w:szCs w:val="28"/>
          <w:u w:val="single"/>
        </w:rPr>
        <w:t>ΠΡΟΚΗΡΥΣΣΕΙ</w:t>
      </w:r>
    </w:p>
    <w:p w:rsidR="004A300F" w:rsidRDefault="004A300F" w:rsidP="00F80D2D">
      <w:pPr>
        <w:pStyle w:val="Default"/>
        <w:ind w:left="-851" w:right="-625"/>
      </w:pP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Δημοπρασία μειοδοτική, φανερή και προφορική μίσθωσης ακινήτου, για τη στέγαση τ</w:t>
      </w:r>
      <w:r>
        <w:rPr>
          <w:rFonts w:ascii="Times New Roman" w:hAnsi="Times New Roman" w:cs="Times New Roman"/>
        </w:rPr>
        <w:t>ων υπαλλήλων του Ε.Κ.Α.Β.</w:t>
      </w:r>
      <w:r w:rsidRPr="004A300F">
        <w:rPr>
          <w:rFonts w:ascii="Times New Roman" w:hAnsi="Times New Roman" w:cs="Times New Roman"/>
        </w:rPr>
        <w:t xml:space="preserve"> και καλούμε τους ενδιαφερομένους να εκδηλώσουν ενδιαφέρον σε προθεσμία είκοσι (20) ημερών από τη δημοσίευση της παρούσας διακήρυξης.</w:t>
      </w:r>
    </w:p>
    <w:p w:rsidR="004A300F" w:rsidRPr="004A300F" w:rsidRDefault="004A300F" w:rsidP="00F80D2D">
      <w:pPr>
        <w:spacing w:after="0" w:line="360" w:lineRule="auto"/>
        <w:ind w:left="-851" w:right="-625"/>
        <w:jc w:val="both"/>
        <w:rPr>
          <w:rFonts w:ascii="Times New Roman" w:hAnsi="Times New Roman" w:cs="Times New Roman"/>
        </w:rPr>
      </w:pPr>
    </w:p>
    <w:p w:rsidR="004A300F" w:rsidRPr="004A300F" w:rsidRDefault="004A300F" w:rsidP="00F80D2D">
      <w:pPr>
        <w:spacing w:after="0" w:line="360" w:lineRule="auto"/>
        <w:ind w:left="-851" w:right="-625"/>
        <w:jc w:val="both"/>
        <w:rPr>
          <w:rFonts w:ascii="Times New Roman" w:hAnsi="Times New Roman" w:cs="Times New Roman"/>
          <w:b/>
          <w:u w:val="single"/>
        </w:rPr>
      </w:pPr>
      <w:r w:rsidRPr="004A300F">
        <w:rPr>
          <w:rFonts w:ascii="Times New Roman" w:hAnsi="Times New Roman" w:cs="Times New Roman"/>
          <w:b/>
          <w:u w:val="single"/>
        </w:rPr>
        <w:t>1) Περιγραφή του μισθίου</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 xml:space="preserve">Πρέπει να πρόκειται για κατοικία στο νησί της Λέρου, με εμβαδόν έως 150 </w:t>
      </w:r>
      <w:proofErr w:type="spellStart"/>
      <w:r w:rsidRPr="004A300F">
        <w:rPr>
          <w:rFonts w:ascii="Times New Roman" w:hAnsi="Times New Roman" w:cs="Times New Roman"/>
        </w:rPr>
        <w:t>τ.μ</w:t>
      </w:r>
      <w:proofErr w:type="spellEnd"/>
      <w:r w:rsidRPr="004A300F">
        <w:rPr>
          <w:rFonts w:ascii="Times New Roman" w:hAnsi="Times New Roman" w:cs="Times New Roman"/>
        </w:rPr>
        <w:t>., η οποία να είναι πλήρως λειτουργική και κατοικήσιμη, με παροχή ηλεκτρικού ρεύματος και ύδατος, και να διαθέτει τουλάχιστον δύο υπνοδωμάτια και λοιπούς βοηθητικούς χώρους (κουζίνα, τουαλέτα/λουτρό κλπ).</w:t>
      </w:r>
    </w:p>
    <w:p w:rsidR="004A300F" w:rsidRPr="004A300F" w:rsidRDefault="004A300F" w:rsidP="00F80D2D">
      <w:pPr>
        <w:spacing w:after="0" w:line="360" w:lineRule="auto"/>
        <w:ind w:left="-851" w:right="-625"/>
        <w:jc w:val="both"/>
        <w:rPr>
          <w:rFonts w:ascii="Times New Roman" w:hAnsi="Times New Roman" w:cs="Times New Roman"/>
        </w:rPr>
      </w:pPr>
    </w:p>
    <w:p w:rsidR="004A300F" w:rsidRPr="004A300F" w:rsidRDefault="004A300F" w:rsidP="00F80D2D">
      <w:pPr>
        <w:spacing w:after="0" w:line="360" w:lineRule="auto"/>
        <w:ind w:left="-851" w:right="-625"/>
        <w:jc w:val="both"/>
        <w:rPr>
          <w:rFonts w:ascii="Times New Roman" w:hAnsi="Times New Roman" w:cs="Times New Roman"/>
          <w:b/>
          <w:u w:val="single"/>
        </w:rPr>
      </w:pPr>
      <w:r w:rsidRPr="004A300F">
        <w:rPr>
          <w:rFonts w:ascii="Times New Roman" w:hAnsi="Times New Roman" w:cs="Times New Roman"/>
          <w:b/>
          <w:u w:val="single"/>
        </w:rPr>
        <w:t>2) Τρόπος Διενέργειας της Δημοπρασίας</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 xml:space="preserve">Η δημοπρασία είναι μειοδοτική, φανερά και προφορική και διεξάγεται σε δύο φάσεις ως εξής: </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 xml:space="preserve">Α. Διακήρυξη εκδήλωσης ενδιαφέροντος. </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 xml:space="preserve">Ο Δήμαρχος δημοσιεύει λεπτομερή διακήρυξη, καλώντας τους ενδιαφερομένους όπως, εντός προθεσμίας είκοσι (20) ημερών από της δημοσιεύσεως εκδηλώσουν ενδιαφέρον. Οι προσφορές ενδιαφέροντος κατατίθενται στο Δήμο και στη συνέχεια η αρμόδια δημοτική υπηρεσία τις αποστέλλει στην επιτροπή του άρθρου 7 του ΠΔ 270/81, η οποία με επιτόπια έρευνα, κρίνει περί της </w:t>
      </w:r>
      <w:proofErr w:type="spellStart"/>
      <w:r w:rsidRPr="004A300F">
        <w:rPr>
          <w:rFonts w:ascii="Times New Roman" w:hAnsi="Times New Roman" w:cs="Times New Roman"/>
        </w:rPr>
        <w:t>καταλληλότητος</w:t>
      </w:r>
      <w:proofErr w:type="spellEnd"/>
      <w:r w:rsidRPr="004A300F">
        <w:rPr>
          <w:rFonts w:ascii="Times New Roman" w:hAnsi="Times New Roman" w:cs="Times New Roman"/>
        </w:rPr>
        <w:t xml:space="preserve"> των προσφερομένων ακινήτων και περί του αν ταύτα πληρούν τους όρους της διακήρυξης. Η επιτροπή συντάσσει σχετική έκθεση, εντός δέκα (10) ημερών από της λήψεως των προσφορών. Οι λόγοι αποκλεισμού ενός ακινήτου αιτιολογούνται επαρκώς στην έκθεση. Η έκθεση αξιολόγησης, με το διάγραμμα του ακινήτου το οποίο συντάσσεται από τον μηχανικό της επιτροπής και θεωρείται από τον προϊστάμενο της τεχνικής υπηρεσίας, αποστέλλονται στο δήμο, ο οποίος την κοινοποιεί  σε κάθε έναν που εκδήλωσε ενδιαφέρον. Η έκθεση αξιολόγησης θα κοινοποιείται και στο Εθνικό Κέντρο Άμεσης Βοήθειας (Ε.Κ.Α.Β.), οι οποίες δύνανται να εισηγούνται επί της </w:t>
      </w:r>
      <w:proofErr w:type="spellStart"/>
      <w:r w:rsidRPr="004A300F">
        <w:rPr>
          <w:rFonts w:ascii="Times New Roman" w:hAnsi="Times New Roman" w:cs="Times New Roman"/>
        </w:rPr>
        <w:t>καταλληλότητος</w:t>
      </w:r>
      <w:proofErr w:type="spellEnd"/>
      <w:r w:rsidRPr="004A300F">
        <w:rPr>
          <w:rFonts w:ascii="Times New Roman" w:hAnsi="Times New Roman" w:cs="Times New Roman"/>
        </w:rPr>
        <w:t xml:space="preserve"> εκάστης προσφοράς. </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 xml:space="preserve">Β. Διενέργεια δημοπρασίας. </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lastRenderedPageBreak/>
        <w:t xml:space="preserve">Στη συνέχεια ο Δήμαρχος ορίζει ημέρα και ώρα διεξαγωγής της δημοπρασίας, καλώντας με αποδεικτικό, να λάβουν μέρος σε αυτήν μόνο εκείνοι των οποίων τα ακίνητα κρίθηκαν κατάλληλα κατά τη διαδικασία της πρώτης φάσης. Κατά τη διενέργεια της δημοπρασίας συντάσσεται πρακτικό το οποίο μετά τη λήξη της δημοπρασίας υπογράφεται από τον μειοδότη. </w:t>
      </w:r>
    </w:p>
    <w:p w:rsidR="004A300F" w:rsidRPr="004A300F" w:rsidRDefault="004A300F" w:rsidP="00F80D2D">
      <w:pPr>
        <w:spacing w:after="0" w:line="360" w:lineRule="auto"/>
        <w:ind w:left="-851" w:right="-625"/>
        <w:jc w:val="both"/>
        <w:rPr>
          <w:rFonts w:ascii="Times New Roman" w:hAnsi="Times New Roman" w:cs="Times New Roman"/>
        </w:rPr>
      </w:pPr>
    </w:p>
    <w:p w:rsidR="004A300F" w:rsidRPr="004A300F" w:rsidRDefault="004A300F" w:rsidP="00F80D2D">
      <w:pPr>
        <w:spacing w:after="0" w:line="360" w:lineRule="auto"/>
        <w:ind w:left="-851" w:right="-625"/>
        <w:jc w:val="both"/>
        <w:rPr>
          <w:rFonts w:ascii="Times New Roman" w:hAnsi="Times New Roman" w:cs="Times New Roman"/>
          <w:b/>
          <w:u w:val="single"/>
        </w:rPr>
      </w:pPr>
      <w:r w:rsidRPr="004A300F">
        <w:rPr>
          <w:rFonts w:ascii="Times New Roman" w:hAnsi="Times New Roman" w:cs="Times New Roman"/>
          <w:b/>
          <w:u w:val="single"/>
        </w:rPr>
        <w:t>3) Δικαίωμα αποζημίωσης</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 xml:space="preserve">Ο τελευταίος μειοδότης δεν αποκτά δικαίωμα προς αποζημίωση από τη μη έγκριση των πρακτικών της δημοπρασίας από την Οικονομική Επιτροπή. </w:t>
      </w:r>
    </w:p>
    <w:p w:rsidR="004A300F" w:rsidRPr="004A300F" w:rsidRDefault="004A300F" w:rsidP="00F80D2D">
      <w:pPr>
        <w:spacing w:after="0" w:line="360" w:lineRule="auto"/>
        <w:ind w:left="-851" w:right="-625"/>
        <w:jc w:val="both"/>
        <w:rPr>
          <w:rFonts w:ascii="Times New Roman" w:hAnsi="Times New Roman" w:cs="Times New Roman"/>
        </w:rPr>
      </w:pPr>
    </w:p>
    <w:p w:rsidR="004A300F" w:rsidRPr="004A300F" w:rsidRDefault="004A300F" w:rsidP="00F80D2D">
      <w:pPr>
        <w:spacing w:after="0" w:line="360" w:lineRule="auto"/>
        <w:ind w:left="-851" w:right="-625"/>
        <w:jc w:val="both"/>
        <w:rPr>
          <w:rFonts w:ascii="Times New Roman" w:hAnsi="Times New Roman" w:cs="Times New Roman"/>
          <w:b/>
          <w:u w:val="single"/>
        </w:rPr>
      </w:pPr>
      <w:r w:rsidRPr="004A300F">
        <w:rPr>
          <w:rFonts w:ascii="Times New Roman" w:hAnsi="Times New Roman" w:cs="Times New Roman"/>
          <w:b/>
          <w:u w:val="single"/>
        </w:rPr>
        <w:t xml:space="preserve">4) Σύμβαση </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 xml:space="preserve">Ο τελευταίος μειοδότης υποχρεούται όπως εντός δέκα ημερών από την κοινοποίηση, που ενεργείται με αποδεικτικό παραλαβής, της απόφασης της Οικονομικής Επιτροπής περί κατακυρώσεως </w:t>
      </w:r>
      <w:bookmarkStart w:id="0" w:name="_GoBack"/>
      <w:bookmarkEnd w:id="0"/>
      <w:r w:rsidRPr="004A300F">
        <w:rPr>
          <w:rFonts w:ascii="Times New Roman" w:hAnsi="Times New Roman" w:cs="Times New Roman"/>
        </w:rPr>
        <w:t xml:space="preserve">ή εγκρίσεως του αποτελέσματος της δημοπρασίας, να προσέλθει για την σύνταξη και υπογραφή της σύμβασης. Διαφορετικά, ενεργείται αναπλειστηριασμός εις βάρος του, σε περίπτωση επί </w:t>
      </w:r>
      <w:proofErr w:type="spellStart"/>
      <w:r w:rsidRPr="004A300F">
        <w:rPr>
          <w:rFonts w:ascii="Times New Roman" w:hAnsi="Times New Roman" w:cs="Times New Roman"/>
        </w:rPr>
        <w:t>έλαττον</w:t>
      </w:r>
      <w:proofErr w:type="spellEnd"/>
      <w:r w:rsidRPr="004A300F">
        <w:rPr>
          <w:rFonts w:ascii="Times New Roman" w:hAnsi="Times New Roman" w:cs="Times New Roman"/>
        </w:rPr>
        <w:t xml:space="preserve"> διαφοράς του αποτελέσματος της δημοπρασίας από την προηγουμένη. Μετά το πέρας της παραπάνω προθεσμίας των δέκα ημερών η σύμβαση θεωρείται ότι καταρτίστηκε οριστικά. </w:t>
      </w:r>
    </w:p>
    <w:p w:rsidR="004A300F" w:rsidRPr="004A300F" w:rsidRDefault="004A300F" w:rsidP="00F80D2D">
      <w:pPr>
        <w:spacing w:after="0" w:line="360" w:lineRule="auto"/>
        <w:ind w:left="-851" w:right="-625"/>
        <w:jc w:val="both"/>
        <w:rPr>
          <w:rFonts w:ascii="Times New Roman" w:hAnsi="Times New Roman" w:cs="Times New Roman"/>
        </w:rPr>
      </w:pPr>
    </w:p>
    <w:p w:rsidR="004A300F" w:rsidRPr="004A300F" w:rsidRDefault="004A300F" w:rsidP="00F80D2D">
      <w:pPr>
        <w:spacing w:after="0" w:line="360" w:lineRule="auto"/>
        <w:ind w:left="-851" w:right="-625"/>
        <w:jc w:val="both"/>
        <w:rPr>
          <w:rFonts w:ascii="Times New Roman" w:hAnsi="Times New Roman" w:cs="Times New Roman"/>
          <w:b/>
          <w:u w:val="single"/>
        </w:rPr>
      </w:pPr>
      <w:r w:rsidRPr="004A300F">
        <w:rPr>
          <w:rFonts w:ascii="Times New Roman" w:hAnsi="Times New Roman" w:cs="Times New Roman"/>
          <w:b/>
          <w:u w:val="single"/>
        </w:rPr>
        <w:t>5) Διάρκεια Μίσθωσης</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 xml:space="preserve">Η διάρκεια της μίσθωσης ορίζεται σε </w:t>
      </w:r>
      <w:r w:rsidRPr="004A300F">
        <w:rPr>
          <w:rFonts w:ascii="Times New Roman" w:hAnsi="Times New Roman" w:cs="Times New Roman"/>
          <w:b/>
        </w:rPr>
        <w:t>δύο (2) έτη</w:t>
      </w:r>
      <w:r w:rsidRPr="004A300F">
        <w:rPr>
          <w:rFonts w:ascii="Times New Roman" w:hAnsi="Times New Roman" w:cs="Times New Roman"/>
        </w:rPr>
        <w:t xml:space="preserve"> από την ημερομηνία υπογραφής της σύμβασης μίσθωσης, με δυνατότητα παράτασης για επιπλέον ένα έτος με μονομερή δήλωση του Δήμου, εφόσον αυτό κριθεί αναγκαίο. </w:t>
      </w:r>
    </w:p>
    <w:p w:rsidR="004A300F" w:rsidRPr="004A300F" w:rsidRDefault="004A300F" w:rsidP="00F80D2D">
      <w:pPr>
        <w:spacing w:after="0" w:line="360" w:lineRule="auto"/>
        <w:ind w:left="-851" w:right="-625"/>
        <w:jc w:val="both"/>
        <w:rPr>
          <w:rFonts w:ascii="Times New Roman" w:hAnsi="Times New Roman" w:cs="Times New Roman"/>
        </w:rPr>
      </w:pPr>
    </w:p>
    <w:p w:rsidR="004A300F" w:rsidRPr="004A300F" w:rsidRDefault="004A300F" w:rsidP="00F80D2D">
      <w:pPr>
        <w:spacing w:after="0" w:line="360" w:lineRule="auto"/>
        <w:ind w:left="-851" w:right="-625"/>
        <w:jc w:val="both"/>
        <w:rPr>
          <w:rFonts w:ascii="Times New Roman" w:hAnsi="Times New Roman" w:cs="Times New Roman"/>
          <w:b/>
          <w:u w:val="single"/>
        </w:rPr>
      </w:pPr>
      <w:r w:rsidRPr="004A300F">
        <w:rPr>
          <w:rFonts w:ascii="Times New Roman" w:hAnsi="Times New Roman" w:cs="Times New Roman"/>
          <w:b/>
          <w:u w:val="single"/>
        </w:rPr>
        <w:t>6) Προθεσμία καταβολής του Μισθώματος</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 xml:space="preserve">Το μίσθωμα θα κατατίθεται ανά τρίμηνο, στο τέλος κάθε τριμηνίας, σε λογαριασμό του δικαιούχου. </w:t>
      </w:r>
    </w:p>
    <w:p w:rsidR="004A300F" w:rsidRPr="004A300F" w:rsidRDefault="004A300F" w:rsidP="00F80D2D">
      <w:pPr>
        <w:spacing w:after="0" w:line="360" w:lineRule="auto"/>
        <w:ind w:left="-851" w:right="-625"/>
        <w:jc w:val="both"/>
        <w:rPr>
          <w:rFonts w:ascii="Times New Roman" w:hAnsi="Times New Roman" w:cs="Times New Roman"/>
        </w:rPr>
      </w:pPr>
    </w:p>
    <w:p w:rsidR="004A300F" w:rsidRPr="004A300F" w:rsidRDefault="004A300F" w:rsidP="00F80D2D">
      <w:pPr>
        <w:spacing w:after="0" w:line="360" w:lineRule="auto"/>
        <w:ind w:left="-851" w:right="-625"/>
        <w:jc w:val="both"/>
        <w:rPr>
          <w:rFonts w:ascii="Times New Roman" w:hAnsi="Times New Roman" w:cs="Times New Roman"/>
          <w:b/>
          <w:u w:val="single"/>
        </w:rPr>
      </w:pPr>
      <w:r w:rsidRPr="004A300F">
        <w:rPr>
          <w:rFonts w:ascii="Times New Roman" w:hAnsi="Times New Roman" w:cs="Times New Roman"/>
          <w:b/>
          <w:u w:val="single"/>
        </w:rPr>
        <w:t>7) Υποχρεώσεις μισθωτή</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 xml:space="preserve">Ο μισθωτής υποχρεούται να διατηρεί και να διαφυλάσσει την κατοχή του μισθίου, τις υπέρ αυτού δουλείες, τα όρια αυτού και εν γένει το μίσθιο, σε καλή κατάσταση, προστατεύοντας αυτό απέναντι σε κάθε καταπάτηση, διαφορετικά ευθύνεται σε αποζημίωση. </w:t>
      </w:r>
    </w:p>
    <w:p w:rsidR="00251E1A" w:rsidRPr="00875BDF" w:rsidRDefault="00251E1A" w:rsidP="00F80D2D">
      <w:pPr>
        <w:spacing w:after="0" w:line="360" w:lineRule="auto"/>
        <w:ind w:right="-625"/>
        <w:jc w:val="both"/>
        <w:rPr>
          <w:rFonts w:ascii="Times New Roman" w:hAnsi="Times New Roman" w:cs="Times New Roman"/>
          <w:b/>
          <w:u w:val="single"/>
        </w:rPr>
      </w:pPr>
    </w:p>
    <w:p w:rsidR="004A300F" w:rsidRPr="004A300F" w:rsidRDefault="004A300F" w:rsidP="00F80D2D">
      <w:pPr>
        <w:spacing w:after="0" w:line="360" w:lineRule="auto"/>
        <w:ind w:left="-851" w:right="-625"/>
        <w:jc w:val="both"/>
        <w:rPr>
          <w:rFonts w:ascii="Times New Roman" w:hAnsi="Times New Roman" w:cs="Times New Roman"/>
          <w:b/>
          <w:u w:val="single"/>
        </w:rPr>
      </w:pPr>
      <w:r w:rsidRPr="004A300F">
        <w:rPr>
          <w:rFonts w:ascii="Times New Roman" w:hAnsi="Times New Roman" w:cs="Times New Roman"/>
          <w:b/>
          <w:u w:val="single"/>
        </w:rPr>
        <w:t>8) Κρατήσεις</w:t>
      </w:r>
    </w:p>
    <w:p w:rsid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Το μίσθωμα υπόκειται στις παρακάτω κρατήσεις: Χαρτόσημο 3% και ΟΓΑ επί του χαρτοσήμου 20%.</w:t>
      </w:r>
    </w:p>
    <w:p w:rsidR="004A300F" w:rsidRPr="004A300F" w:rsidRDefault="004A300F" w:rsidP="00F80D2D">
      <w:pPr>
        <w:spacing w:after="0" w:line="360" w:lineRule="auto"/>
        <w:ind w:left="-851" w:right="-625"/>
        <w:jc w:val="both"/>
        <w:rPr>
          <w:rFonts w:ascii="Times New Roman" w:hAnsi="Times New Roman" w:cs="Times New Roman"/>
        </w:rPr>
      </w:pPr>
    </w:p>
    <w:p w:rsidR="004A300F" w:rsidRPr="004A300F" w:rsidRDefault="004A300F" w:rsidP="00F80D2D">
      <w:pPr>
        <w:spacing w:after="0" w:line="360" w:lineRule="auto"/>
        <w:ind w:left="-851" w:right="-625"/>
        <w:jc w:val="both"/>
        <w:rPr>
          <w:rFonts w:ascii="Times New Roman" w:hAnsi="Times New Roman" w:cs="Times New Roman"/>
          <w:b/>
          <w:u w:val="single"/>
        </w:rPr>
      </w:pPr>
      <w:r w:rsidRPr="004A300F">
        <w:rPr>
          <w:rFonts w:ascii="Times New Roman" w:hAnsi="Times New Roman" w:cs="Times New Roman"/>
          <w:b/>
          <w:u w:val="single"/>
        </w:rPr>
        <w:t>9) Λήξη μίσθωσης</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Ο μισθωτής υποχρεούται με τη λήξη της μίσθωσης, να παραδώσει το μίσθιο στην κατάσταση στην οποία το παρέλαβε, διαφορετικά ευθύνεται σε αποζημίωση. Ο μισθωτής δεν οφείλει καμία αποζημίωση στον εκμισθωτή για φθορές του ακινήτου που οφείλονται στη συνηθισμένη χρήση του, σε κακή κατασκευή του ή στην παλαιότητα αυτού ή σε τυχαίο γεγονός</w:t>
      </w:r>
    </w:p>
    <w:p w:rsidR="004A300F" w:rsidRPr="004A300F" w:rsidRDefault="004A300F" w:rsidP="00F80D2D">
      <w:pPr>
        <w:spacing w:after="0" w:line="360" w:lineRule="auto"/>
        <w:ind w:left="-851" w:right="-625"/>
        <w:jc w:val="both"/>
        <w:rPr>
          <w:rFonts w:ascii="Times New Roman" w:hAnsi="Times New Roman" w:cs="Times New Roman"/>
        </w:rPr>
      </w:pPr>
    </w:p>
    <w:p w:rsidR="004A300F" w:rsidRPr="004A300F" w:rsidRDefault="004A300F" w:rsidP="00F80D2D">
      <w:pPr>
        <w:spacing w:after="0" w:line="360" w:lineRule="auto"/>
        <w:ind w:left="-851" w:right="-625"/>
        <w:jc w:val="both"/>
        <w:rPr>
          <w:rFonts w:ascii="Times New Roman" w:hAnsi="Times New Roman" w:cs="Times New Roman"/>
          <w:b/>
          <w:u w:val="single"/>
        </w:rPr>
      </w:pPr>
      <w:r w:rsidRPr="004A300F">
        <w:rPr>
          <w:rFonts w:ascii="Times New Roman" w:hAnsi="Times New Roman" w:cs="Times New Roman"/>
          <w:b/>
          <w:u w:val="single"/>
        </w:rPr>
        <w:t xml:space="preserve">10) </w:t>
      </w:r>
      <w:proofErr w:type="spellStart"/>
      <w:r w:rsidRPr="004A300F">
        <w:rPr>
          <w:rFonts w:ascii="Times New Roman" w:hAnsi="Times New Roman" w:cs="Times New Roman"/>
          <w:b/>
          <w:u w:val="single"/>
        </w:rPr>
        <w:t>Αναμίσθωση</w:t>
      </w:r>
      <w:proofErr w:type="spellEnd"/>
      <w:r w:rsidRPr="004A300F">
        <w:rPr>
          <w:rFonts w:ascii="Times New Roman" w:hAnsi="Times New Roman" w:cs="Times New Roman"/>
          <w:b/>
          <w:u w:val="single"/>
        </w:rPr>
        <w:t xml:space="preserve"> – Υπεκμίσθωση</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lastRenderedPageBreak/>
        <w:t xml:space="preserve">Σιωπηρή </w:t>
      </w:r>
      <w:proofErr w:type="spellStart"/>
      <w:r w:rsidRPr="004A300F">
        <w:rPr>
          <w:rFonts w:ascii="Times New Roman" w:hAnsi="Times New Roman" w:cs="Times New Roman"/>
        </w:rPr>
        <w:t>αναμίσθωση</w:t>
      </w:r>
      <w:proofErr w:type="spellEnd"/>
      <w:r w:rsidRPr="004A300F">
        <w:rPr>
          <w:rFonts w:ascii="Times New Roman" w:hAnsi="Times New Roman" w:cs="Times New Roman"/>
        </w:rPr>
        <w:t xml:space="preserve"> δεν επιτρέπεται, επιτρέπεται όμως υπεκμίσθωση του μισθίου από τον μισθωτή και παραχώρηση της χρήσης σε τρίτους.</w:t>
      </w:r>
    </w:p>
    <w:p w:rsidR="004A300F" w:rsidRPr="004A300F" w:rsidRDefault="004A300F" w:rsidP="00F80D2D">
      <w:pPr>
        <w:spacing w:after="0" w:line="360" w:lineRule="auto"/>
        <w:ind w:left="-851" w:right="-625"/>
        <w:jc w:val="both"/>
        <w:rPr>
          <w:rFonts w:ascii="Times New Roman" w:hAnsi="Times New Roman" w:cs="Times New Roman"/>
        </w:rPr>
      </w:pPr>
    </w:p>
    <w:p w:rsidR="004A300F" w:rsidRPr="004A300F" w:rsidRDefault="004A300F" w:rsidP="00F80D2D">
      <w:pPr>
        <w:spacing w:after="0" w:line="360" w:lineRule="auto"/>
        <w:ind w:left="-851" w:right="-625"/>
        <w:jc w:val="both"/>
        <w:rPr>
          <w:rFonts w:ascii="Times New Roman" w:hAnsi="Times New Roman" w:cs="Times New Roman"/>
          <w:b/>
          <w:u w:val="single"/>
        </w:rPr>
      </w:pPr>
      <w:r w:rsidRPr="004A300F">
        <w:rPr>
          <w:rFonts w:ascii="Times New Roman" w:hAnsi="Times New Roman" w:cs="Times New Roman"/>
          <w:b/>
          <w:u w:val="single"/>
        </w:rPr>
        <w:t>11) Δημοσίευση Διακήρυξης</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 xml:space="preserve">Η διακήρυξη θα δημοσιευθεί με φροντίδα του Δημάρχου τουλάχιστον δέκα ημέρες πριν από τη διενέργεια της δημοπρασίας με τοιχοκόλληση αντιγράφου αυτής στον πίνακα ανακοινώσεων του δημοτικού καταστήματος και στο </w:t>
      </w:r>
      <w:proofErr w:type="spellStart"/>
      <w:r w:rsidRPr="004A300F">
        <w:rPr>
          <w:rFonts w:ascii="Times New Roman" w:hAnsi="Times New Roman" w:cs="Times New Roman"/>
        </w:rPr>
        <w:t>δημοσιότερο</w:t>
      </w:r>
      <w:proofErr w:type="spellEnd"/>
      <w:r w:rsidRPr="004A300F">
        <w:rPr>
          <w:rFonts w:ascii="Times New Roman" w:hAnsi="Times New Roman" w:cs="Times New Roman"/>
        </w:rPr>
        <w:t xml:space="preserve"> μέρος της έδρας του δήμου. Επιπλέον περίληψη της διακήρυξης θα δημοσιευτεί σε δύο ημερήσιες νομαρχιακές εφημερίδες και σε μία εβδομαδιαία νομαρχιακή εφημερίδα, αλλά και στη δημοτική ιστοσελίδα.</w:t>
      </w:r>
    </w:p>
    <w:p w:rsidR="004A300F" w:rsidRPr="004A300F" w:rsidRDefault="004A300F" w:rsidP="00F80D2D">
      <w:pPr>
        <w:spacing w:after="0" w:line="360" w:lineRule="auto"/>
        <w:ind w:left="-851" w:right="-625"/>
        <w:jc w:val="both"/>
        <w:rPr>
          <w:rFonts w:ascii="Times New Roman" w:hAnsi="Times New Roman" w:cs="Times New Roman"/>
        </w:rPr>
      </w:pPr>
    </w:p>
    <w:p w:rsidR="004A300F" w:rsidRPr="004A300F" w:rsidRDefault="004A300F" w:rsidP="00F80D2D">
      <w:pPr>
        <w:spacing w:after="0" w:line="360" w:lineRule="auto"/>
        <w:ind w:left="-851" w:right="-625"/>
        <w:jc w:val="both"/>
        <w:rPr>
          <w:rFonts w:ascii="Times New Roman" w:hAnsi="Times New Roman" w:cs="Times New Roman"/>
          <w:b/>
          <w:u w:val="single"/>
        </w:rPr>
      </w:pPr>
      <w:r w:rsidRPr="004A300F">
        <w:rPr>
          <w:rFonts w:ascii="Times New Roman" w:hAnsi="Times New Roman" w:cs="Times New Roman"/>
          <w:b/>
          <w:u w:val="single"/>
        </w:rPr>
        <w:t>12) Επανάληψη της δημοπρασίας</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Η δημοπρασία επαναλαμβάνεται οίκοθεν από τον Δήμαρχο εάν δεν παρουσιάσθηκε κατ' αυτήν μειοδότης. Η δημοπρασία επαναλαμβάνεται κατόπιν αποφάσεως του δημοτικού συμβουλίου όταν:</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α) το αποτέλεσμα αυτής δεν εγκριθεί από την Οικονομική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β) μετά την κατακύρωση της δημοπρασίας, ο τελευταίος μειοδότης αρνείται να υπογράψει τα πρακτικά, ή τη σύμβαση μίσθωσης επίσης όταν μετά την κοινοποίηση στον τελευταίο μειοδότη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 xml:space="preserve">Στην περίπτωση (β), η δημοπρασία επαναλαμβάνεται εις βάρος του τελευταίου μειοδότη, ως ελάχιστον δε όριο προσφοράς ορίζεται το επ’ ονόματι τούτου </w:t>
      </w:r>
      <w:proofErr w:type="spellStart"/>
      <w:r w:rsidRPr="004A300F">
        <w:rPr>
          <w:rFonts w:ascii="Times New Roman" w:hAnsi="Times New Roman" w:cs="Times New Roman"/>
        </w:rPr>
        <w:t>κατακυρωθέν</w:t>
      </w:r>
      <w:proofErr w:type="spellEnd"/>
      <w:r w:rsidRPr="004A300F">
        <w:rPr>
          <w:rFonts w:ascii="Times New Roman" w:hAnsi="Times New Roman" w:cs="Times New Roman"/>
        </w:rPr>
        <w:t xml:space="preserve"> ποσόν, δυνάμενο να μειωθεί με απόφαση του δημοτικού συμβουλίου. </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Η επαναληπτική δημοπρασία γνωστοποιείται με περιληπτική διακήρυξη του δημάρχου αναφερομένης στους όρους της πρώτης διακήρυξης και δημοσιευομένης, πέντε (5) τουλάχιστον ημέρας προ της ημέρας της διενέργειας της δημοπρασίας, διεξάγεται δε σύμφωνα με τα όσα αναφέρθηκαν. Η επανάληψη της δημοπρασίας ενεργείται με βάση τη δοθείσα τελευταία προσφορά κατά την προηγούμενη δημοπρασία.</w:t>
      </w:r>
    </w:p>
    <w:p w:rsidR="004A300F" w:rsidRPr="004A300F" w:rsidRDefault="004A300F" w:rsidP="00F80D2D">
      <w:pPr>
        <w:spacing w:after="0" w:line="360" w:lineRule="auto"/>
        <w:ind w:left="-851" w:right="-625"/>
        <w:jc w:val="both"/>
        <w:rPr>
          <w:rFonts w:ascii="Times New Roman" w:hAnsi="Times New Roman" w:cs="Times New Roman"/>
        </w:rPr>
      </w:pPr>
    </w:p>
    <w:p w:rsidR="004A300F" w:rsidRPr="004A300F" w:rsidRDefault="004A300F" w:rsidP="00F80D2D">
      <w:pPr>
        <w:spacing w:after="0" w:line="360" w:lineRule="auto"/>
        <w:ind w:left="-851" w:right="-625"/>
        <w:jc w:val="both"/>
        <w:rPr>
          <w:rFonts w:ascii="Times New Roman" w:hAnsi="Times New Roman" w:cs="Times New Roman"/>
          <w:b/>
          <w:u w:val="single"/>
        </w:rPr>
      </w:pPr>
      <w:r w:rsidRPr="004A300F">
        <w:rPr>
          <w:rFonts w:ascii="Times New Roman" w:hAnsi="Times New Roman" w:cs="Times New Roman"/>
          <w:b/>
          <w:u w:val="single"/>
        </w:rPr>
        <w:t xml:space="preserve">13) Πληροφόρηση ενδιαφερομένων </w:t>
      </w: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 xml:space="preserve">Πληροφορίες για τη δημοπρασία παρέχονται από τα γραφεία του Δήμου Λέρου, όλες τις εργάσιμες ημέρες και ώρες από 09:00 </w:t>
      </w:r>
      <w:proofErr w:type="spellStart"/>
      <w:r w:rsidRPr="004A300F">
        <w:rPr>
          <w:rFonts w:ascii="Times New Roman" w:hAnsi="Times New Roman" w:cs="Times New Roman"/>
        </w:rPr>
        <w:t>π.μ</w:t>
      </w:r>
      <w:proofErr w:type="spellEnd"/>
      <w:r w:rsidRPr="004A300F">
        <w:rPr>
          <w:rFonts w:ascii="Times New Roman" w:hAnsi="Times New Roman" w:cs="Times New Roman"/>
        </w:rPr>
        <w:t xml:space="preserve">. έως 14:00 </w:t>
      </w:r>
      <w:proofErr w:type="spellStart"/>
      <w:r w:rsidRPr="004A300F">
        <w:rPr>
          <w:rFonts w:ascii="Times New Roman" w:hAnsi="Times New Roman" w:cs="Times New Roman"/>
        </w:rPr>
        <w:t>μ.μ</w:t>
      </w:r>
      <w:proofErr w:type="spellEnd"/>
      <w:r w:rsidRPr="004A300F">
        <w:rPr>
          <w:rFonts w:ascii="Times New Roman" w:hAnsi="Times New Roman" w:cs="Times New Roman"/>
        </w:rPr>
        <w:t xml:space="preserve">. - Διεύθυνση Πλάτανος – 85400 Λέρος - Αρμόδιος </w:t>
      </w:r>
      <w:proofErr w:type="spellStart"/>
      <w:r w:rsidRPr="004A300F">
        <w:rPr>
          <w:rFonts w:ascii="Times New Roman" w:hAnsi="Times New Roman" w:cs="Times New Roman"/>
        </w:rPr>
        <w:t>Γαρυφαλλής</w:t>
      </w:r>
      <w:proofErr w:type="spellEnd"/>
      <w:r w:rsidRPr="004A300F">
        <w:rPr>
          <w:rFonts w:ascii="Times New Roman" w:hAnsi="Times New Roman" w:cs="Times New Roman"/>
        </w:rPr>
        <w:t xml:space="preserve"> Νικόλαος, τηλέφωνο 2247360225, 2247360223, e-</w:t>
      </w:r>
      <w:proofErr w:type="spellStart"/>
      <w:r w:rsidRPr="004A300F">
        <w:rPr>
          <w:rFonts w:ascii="Times New Roman" w:hAnsi="Times New Roman" w:cs="Times New Roman"/>
        </w:rPr>
        <w:t>mail:</w:t>
      </w:r>
      <w:proofErr w:type="spellEnd"/>
      <w:r w:rsidRPr="004A300F">
        <w:rPr>
          <w:rFonts w:ascii="Times New Roman" w:hAnsi="Times New Roman" w:cs="Times New Roman"/>
        </w:rPr>
        <w:t xml:space="preserve"> </w:t>
      </w:r>
      <w:hyperlink r:id="rId5" w:history="1">
        <w:r w:rsidRPr="004A300F">
          <w:rPr>
            <w:rStyle w:val="-"/>
            <w:rFonts w:ascii="Times New Roman" w:hAnsi="Times New Roman" w:cs="Times New Roman"/>
          </w:rPr>
          <w:t>oik.epitropi@leros.gr</w:t>
        </w:r>
      </w:hyperlink>
      <w:r w:rsidRPr="004A300F">
        <w:rPr>
          <w:rFonts w:ascii="Times New Roman" w:hAnsi="Times New Roman" w:cs="Times New Roman"/>
        </w:rPr>
        <w:t xml:space="preserve"> . </w:t>
      </w:r>
    </w:p>
    <w:p w:rsidR="004A300F" w:rsidRPr="004A300F" w:rsidRDefault="004A300F" w:rsidP="00F80D2D">
      <w:pPr>
        <w:spacing w:after="0" w:line="360" w:lineRule="auto"/>
        <w:ind w:left="-851" w:right="-625"/>
        <w:jc w:val="both"/>
        <w:rPr>
          <w:rFonts w:ascii="Times New Roman" w:hAnsi="Times New Roman" w:cs="Times New Roman"/>
        </w:rPr>
      </w:pPr>
    </w:p>
    <w:p w:rsidR="004A300F" w:rsidRPr="004A300F" w:rsidRDefault="004A300F" w:rsidP="00F80D2D">
      <w:pPr>
        <w:spacing w:after="0" w:line="360" w:lineRule="auto"/>
        <w:ind w:left="-851" w:right="-625"/>
        <w:jc w:val="both"/>
        <w:rPr>
          <w:rFonts w:ascii="Times New Roman" w:hAnsi="Times New Roman" w:cs="Times New Roman"/>
        </w:rPr>
      </w:pPr>
      <w:r w:rsidRPr="004A300F">
        <w:rPr>
          <w:rFonts w:ascii="Times New Roman" w:hAnsi="Times New Roman" w:cs="Times New Roman"/>
        </w:rPr>
        <w:t xml:space="preserve">Αντίγραφο της διακήρυξης χορηγείται ή αποστέλλεται στους ενδιαφερόμενους ύστερα από αίτηση που υποβάλλεται στην παραπάνω διεύθυνση μέχρι και την προηγούμενη της καταληκτικής ημερομηνίας. </w:t>
      </w:r>
    </w:p>
    <w:p w:rsidR="004A300F" w:rsidRPr="004A300F" w:rsidRDefault="004A300F" w:rsidP="00F80D2D">
      <w:pPr>
        <w:pStyle w:val="Default"/>
        <w:spacing w:line="360" w:lineRule="auto"/>
        <w:ind w:left="-851" w:right="-625"/>
        <w:rPr>
          <w:b/>
          <w:bCs/>
          <w:sz w:val="22"/>
          <w:szCs w:val="22"/>
        </w:rPr>
      </w:pPr>
    </w:p>
    <w:p w:rsidR="004A300F" w:rsidRPr="004A300F" w:rsidRDefault="004A300F" w:rsidP="00F80D2D">
      <w:pPr>
        <w:pStyle w:val="Default"/>
        <w:spacing w:line="360" w:lineRule="auto"/>
        <w:ind w:left="-851" w:right="-625"/>
        <w:jc w:val="center"/>
        <w:rPr>
          <w:sz w:val="22"/>
          <w:szCs w:val="22"/>
        </w:rPr>
      </w:pPr>
      <w:r w:rsidRPr="004A300F">
        <w:rPr>
          <w:b/>
          <w:bCs/>
          <w:sz w:val="22"/>
          <w:szCs w:val="22"/>
        </w:rPr>
        <w:t>Ο ΔΗΜΑΡΧΟΣ ΛΕΡΟΥ</w:t>
      </w:r>
    </w:p>
    <w:p w:rsidR="00F80D2D" w:rsidRDefault="00F80D2D" w:rsidP="00F80D2D">
      <w:pPr>
        <w:spacing w:after="0" w:line="360" w:lineRule="auto"/>
        <w:ind w:left="-851" w:right="-625"/>
        <w:jc w:val="center"/>
        <w:rPr>
          <w:rFonts w:ascii="Times New Roman" w:hAnsi="Times New Roman" w:cs="Times New Roman"/>
          <w:b/>
          <w:bCs/>
          <w:color w:val="000000"/>
          <w:lang w:val="en-US"/>
        </w:rPr>
      </w:pPr>
    </w:p>
    <w:p w:rsidR="004A300F" w:rsidRPr="00B85B95" w:rsidRDefault="004A300F" w:rsidP="00F80D2D">
      <w:pPr>
        <w:spacing w:after="0" w:line="360" w:lineRule="auto"/>
        <w:ind w:left="-851" w:right="-625"/>
        <w:jc w:val="center"/>
        <w:rPr>
          <w:sz w:val="24"/>
          <w:szCs w:val="24"/>
        </w:rPr>
      </w:pPr>
      <w:r w:rsidRPr="004A300F">
        <w:rPr>
          <w:rFonts w:ascii="Times New Roman" w:hAnsi="Times New Roman" w:cs="Times New Roman"/>
          <w:b/>
          <w:bCs/>
          <w:color w:val="000000"/>
        </w:rPr>
        <w:t>ΚΟΛΙΑΣ ΜΙΧΑΗΛ</w:t>
      </w:r>
    </w:p>
    <w:p w:rsidR="004A300F" w:rsidRPr="004A300F" w:rsidRDefault="004A300F" w:rsidP="00F80D2D">
      <w:pPr>
        <w:suppressAutoHyphens/>
        <w:spacing w:after="0" w:line="240" w:lineRule="auto"/>
        <w:ind w:left="-851" w:right="-625"/>
        <w:jc w:val="both"/>
        <w:rPr>
          <w:rFonts w:ascii="Times New Roman" w:eastAsia="Times New Roman" w:hAnsi="Times New Roman" w:cs="Times New Roman"/>
          <w:b/>
          <w:lang w:eastAsia="ar-SA"/>
        </w:rPr>
      </w:pPr>
    </w:p>
    <w:sectPr w:rsidR="004A300F" w:rsidRPr="004A300F" w:rsidSect="00F80D2D">
      <w:pgSz w:w="11906" w:h="16838"/>
      <w:pgMar w:top="709"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4A300F"/>
    <w:rsid w:val="00013084"/>
    <w:rsid w:val="00032CEE"/>
    <w:rsid w:val="000605C1"/>
    <w:rsid w:val="001443CC"/>
    <w:rsid w:val="00187B12"/>
    <w:rsid w:val="00251E1A"/>
    <w:rsid w:val="004A300F"/>
    <w:rsid w:val="004F0FCE"/>
    <w:rsid w:val="00580D14"/>
    <w:rsid w:val="00636630"/>
    <w:rsid w:val="00653179"/>
    <w:rsid w:val="007328B2"/>
    <w:rsid w:val="00875BDF"/>
    <w:rsid w:val="008C6946"/>
    <w:rsid w:val="009E55F7"/>
    <w:rsid w:val="00AE01A2"/>
    <w:rsid w:val="00AF3836"/>
    <w:rsid w:val="00B141AD"/>
    <w:rsid w:val="00F22D30"/>
    <w:rsid w:val="00F80D2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5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300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A300F"/>
    <w:rPr>
      <w:rFonts w:ascii="Tahoma" w:hAnsi="Tahoma" w:cs="Tahoma"/>
      <w:sz w:val="16"/>
      <w:szCs w:val="16"/>
    </w:rPr>
  </w:style>
  <w:style w:type="paragraph" w:customStyle="1" w:styleId="Default">
    <w:name w:val="Default"/>
    <w:rsid w:val="004A300F"/>
    <w:pPr>
      <w:autoSpaceDE w:val="0"/>
      <w:autoSpaceDN w:val="0"/>
      <w:adjustRightInd w:val="0"/>
      <w:spacing w:after="0" w:line="240" w:lineRule="auto"/>
    </w:pPr>
    <w:rPr>
      <w:rFonts w:ascii="Times New Roman" w:hAnsi="Times New Roman" w:cs="Times New Roman"/>
      <w:color w:val="000000"/>
      <w:sz w:val="24"/>
      <w:szCs w:val="24"/>
    </w:rPr>
  </w:style>
  <w:style w:type="character" w:styleId="-">
    <w:name w:val="Hyperlink"/>
    <w:basedOn w:val="a0"/>
    <w:uiPriority w:val="99"/>
    <w:unhideWhenUsed/>
    <w:rsid w:val="004A300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ik.epitropi@leros.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1089</Words>
  <Characters>5882</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2022-05-19T10:38:00Z</dcterms:created>
  <dcterms:modified xsi:type="dcterms:W3CDTF">2022-05-23T09:48:00Z</dcterms:modified>
</cp:coreProperties>
</file>